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77777777" w:rsidR="00F540C5" w:rsidRPr="0058562D" w:rsidRDefault="00F540C5" w:rsidP="0058562D">
      <w:pPr>
        <w:pStyle w:val="Heading1"/>
        <w:rPr>
          <w:rFonts w:ascii="Arial" w:hAnsi="Arial" w:cs="Arial"/>
        </w:rPr>
      </w:pPr>
      <w:r w:rsidRPr="0058562D">
        <w:rPr>
          <w:rFonts w:ascii="Arial" w:hAnsi="Arial" w:cs="Arial"/>
        </w:rPr>
        <w:t>Example of an equality, diversity and inclusion policy</w:t>
      </w:r>
      <w:r w:rsidR="0058562D">
        <w:rPr>
          <w:rFonts w:ascii="Arial" w:hAnsi="Arial" w:cs="Arial"/>
        </w:rPr>
        <w:br/>
      </w:r>
    </w:p>
    <w:p w14:paraId="2990355C" w14:textId="71F5EAEC" w:rsidR="00F540C5" w:rsidRPr="00F540C5" w:rsidRDefault="00F540C5" w:rsidP="00F540C5">
      <w:pPr>
        <w:rPr>
          <w:rFonts w:ascii="Arial" w:hAnsi="Arial" w:cs="Arial"/>
        </w:rPr>
      </w:pPr>
      <w:r w:rsidRPr="0058562D">
        <w:rPr>
          <w:rFonts w:ascii="Arial" w:hAnsi="Arial" w:cs="Arial"/>
          <w:b/>
        </w:rPr>
        <w:t>[Insert your organisation’s name]</w:t>
      </w:r>
      <w:r w:rsidRPr="00F540C5">
        <w:rPr>
          <w:rFonts w:ascii="Arial" w:hAnsi="Arial" w:cs="Arial"/>
        </w:rPr>
        <w:t xml:space="preserve"> 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77777777"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58562D">
        <w:rPr>
          <w:rFonts w:ascii="Arial" w:hAnsi="Arial" w:cs="Arial"/>
        </w:rPr>
        <w:t>or</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Encourage equality, diversity and inclusion in the workplace as they are good practice and make business sense</w:t>
      </w:r>
      <w:r w:rsidR="00F540C5" w:rsidRPr="0058562D">
        <w:rPr>
          <w:rFonts w:ascii="Arial" w:hAnsi="Arial" w:cs="Arial"/>
        </w:rPr>
        <w:br/>
      </w:r>
    </w:p>
    <w:p w14:paraId="7C2C8393"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rsidR="00F540C5" w:rsidRPr="0058562D">
        <w:rPr>
          <w:rFonts w:ascii="Arial" w:hAnsi="Arial" w:cs="Arial"/>
        </w:rPr>
        <w:br/>
      </w:r>
      <w:r w:rsidR="00F540C5" w:rsidRPr="0058562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00F540C5" w:rsidRPr="0058562D">
        <w:rPr>
          <w:rFonts w:ascii="Arial" w:hAnsi="Arial" w:cs="Arial"/>
        </w:rPr>
        <w:br/>
      </w:r>
      <w:r w:rsidR="00F540C5" w:rsidRPr="0058562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58562D">
        <w:rPr>
          <w:rFonts w:ascii="Arial" w:hAnsi="Arial" w:cs="Arial"/>
        </w:rP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 employees,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 xml:space="preserve">Review employment practices and procedures when necessary to ensure fairness, </w:t>
      </w:r>
      <w:proofErr w:type="gramStart"/>
      <w:r w:rsidR="00F540C5" w:rsidRPr="0058562D">
        <w:rPr>
          <w:rFonts w:ascii="Arial" w:hAnsi="Arial" w:cs="Arial"/>
        </w:rPr>
        <w:t>and also</w:t>
      </w:r>
      <w:proofErr w:type="gramEnd"/>
      <w:r w:rsidR="00F540C5" w:rsidRPr="0058562D">
        <w:rPr>
          <w:rFonts w:ascii="Arial" w:hAnsi="Arial" w:cs="Arial"/>
        </w:rPr>
        <w:t xml:space="preserve">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77777777" w:rsid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and has been agreed with trade unions and/or employee representatives </w:t>
      </w:r>
      <w:r w:rsidRPr="00F540C5">
        <w:rPr>
          <w:rFonts w:ascii="Arial" w:hAnsi="Arial" w:cs="Arial"/>
          <w:b/>
        </w:rPr>
        <w:t>[insert details as appropriate]</w:t>
      </w:r>
      <w:r w:rsidRPr="00F540C5">
        <w:rPr>
          <w:rFonts w:ascii="Arial" w:hAnsi="Arial" w:cs="Arial"/>
        </w:rPr>
        <w:t xml:space="preserve">. </w:t>
      </w:r>
      <w:r w:rsidR="0058562D">
        <w:rPr>
          <w:rFonts w:ascii="Arial" w:hAnsi="Arial" w:cs="Arial"/>
        </w:rPr>
        <w:br/>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39458BD" w14:textId="77777777" w:rsidR="00192B59" w:rsidRPr="00F540C5" w:rsidRDefault="00F540C5">
      <w:pP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4"/>
  </w:num>
  <w:num w:numId="5">
    <w:abstractNumId w:val="11"/>
  </w:num>
  <w:num w:numId="6">
    <w:abstractNumId w:val="6"/>
  </w:num>
  <w:num w:numId="7">
    <w:abstractNumId w:val="1"/>
  </w:num>
  <w:num w:numId="8">
    <w:abstractNumId w:val="9"/>
  </w:num>
  <w:num w:numId="9">
    <w:abstractNumId w:val="5"/>
  </w:num>
  <w:num w:numId="10">
    <w:abstractNumId w:val="0"/>
  </w:num>
  <w:num w:numId="11">
    <w:abstractNumId w:val="8"/>
  </w:num>
  <w:num w:numId="12">
    <w:abstractNumId w:val="10"/>
  </w:num>
  <w:num w:numId="13">
    <w:abstractNumId w:val="12"/>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3050E0"/>
    <w:rsid w:val="0058562D"/>
    <w:rsid w:val="00AA18F3"/>
    <w:rsid w:val="00E30616"/>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5250cf27-1205-46d6-a64c-0695a7ac435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6" ma:contentTypeDescription="Create a new document." ma:contentTypeScope="" ma:versionID="b2df5da40ea8d7cda4ffc84b7e5485f0">
  <xsd:schema xmlns:xsd="http://www.w3.org/2001/XMLSchema" xmlns:xs="http://www.w3.org/2001/XMLSchema" xmlns:p="http://schemas.microsoft.com/office/2006/metadata/properties" xmlns:ns2="5250cf27-1205-46d6-a64c-0695a7ac4353" xmlns:ns3="9f802a7d-eb81-46c1-8638-cdfe5eabc042" xmlns:ns4="4c7089a6-7e34-4da5-8d2b-dd7bb62097c5" targetNamespace="http://schemas.microsoft.com/office/2006/metadata/properties" ma:root="true" ma:fieldsID="554fb6ee81d1c48bff93f94601ce76dc" ns2:_="" ns3:_="" ns4:_="">
    <xsd:import namespace="5250cf27-1205-46d6-a64c-0695a7ac4353"/>
    <xsd:import namespace="9f802a7d-eb81-46c1-8638-cdfe5eabc042"/>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0fcc58-4321-40d1-bfa8-7f7f62a02d8a}" ma:internalName="TaxCatchAll" ma:showField="CatchAllData" ma:web="9f802a7d-eb81-46c1-8638-cdfe5eabc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9ECD7-619D-4CD7-8D33-F340286CFDAF}"/>
</file>

<file path=customXml/itemProps4.xml><?xml version="1.0" encoding="utf-8"?>
<ds:datastoreItem xmlns:ds="http://schemas.openxmlformats.org/officeDocument/2006/customXml" ds:itemID="{5D899790-D49F-48FB-8338-7A7AC37E2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Susanne Nichol</cp:lastModifiedBy>
  <cp:revision>2</cp:revision>
  <dcterms:created xsi:type="dcterms:W3CDTF">2022-02-22T16:01:00Z</dcterms:created>
  <dcterms:modified xsi:type="dcterms:W3CDTF">2022-02-22T16:01:00Z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y fmtid="{D5CDD505-2E9C-101B-9397-08002B2CF9AE}" pid="3" name="MediaServiceImageTags">
    <vt:lpwstr/>
  </property>
</Properties>
</file>